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赣州旅投投资集团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招聘工作人员报名表</w:t>
      </w:r>
    </w:p>
    <w:p>
      <w:pPr>
        <w:spacing w:line="560" w:lineRule="exact"/>
        <w:jc w:val="center"/>
        <w:rPr>
          <w:rFonts w:hint="eastAsia" w:ascii="黑体" w:eastAsia="黑体"/>
          <w:color w:val="000000"/>
          <w:szCs w:val="32"/>
        </w:rPr>
      </w:pPr>
    </w:p>
    <w:tbl>
      <w:tblPr>
        <w:tblStyle w:val="3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244"/>
        <w:gridCol w:w="1302"/>
        <w:gridCol w:w="250"/>
        <w:gridCol w:w="967"/>
        <w:gridCol w:w="397"/>
        <w:gridCol w:w="821"/>
        <w:gridCol w:w="1223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出  生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年  月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1244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9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政  治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面  貌</w:t>
            </w:r>
          </w:p>
        </w:tc>
        <w:tc>
          <w:tcPr>
            <w:tcW w:w="122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2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婚  姻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状  况</w:t>
            </w:r>
          </w:p>
        </w:tc>
        <w:tc>
          <w:tcPr>
            <w:tcW w:w="96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健  康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状  况</w:t>
            </w:r>
          </w:p>
        </w:tc>
        <w:tc>
          <w:tcPr>
            <w:tcW w:w="122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  <w:lang w:eastAsia="zh-CN"/>
              </w:rPr>
              <w:t>专</w:t>
            </w:r>
            <w:r>
              <w:rPr>
                <w:rFonts w:hint="eastAsia" w:ascii="仿宋_GB2312" w:hAnsi="宋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/>
                <w:color w:val="000000"/>
                <w:sz w:val="28"/>
                <w:szCs w:val="28"/>
                <w:lang w:eastAsia="zh-CN"/>
              </w:rPr>
              <w:t>业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  <w:lang w:eastAsia="zh-CN"/>
              </w:rPr>
              <w:t>特</w:t>
            </w:r>
            <w:r>
              <w:rPr>
                <w:rFonts w:hint="eastAsia" w:ascii="仿宋_GB2312" w:hAnsi="宋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/>
                <w:color w:val="000000"/>
                <w:sz w:val="28"/>
                <w:szCs w:val="28"/>
                <w:lang w:eastAsia="zh-CN"/>
              </w:rPr>
              <w:t>长</w:t>
            </w:r>
          </w:p>
        </w:tc>
        <w:tc>
          <w:tcPr>
            <w:tcW w:w="12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  <w:lang w:eastAsia="zh-CN"/>
              </w:rPr>
              <w:t>职称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  <w:lang w:eastAsia="zh-CN"/>
              </w:rPr>
              <w:t>职业资格</w:t>
            </w:r>
          </w:p>
        </w:tc>
        <w:tc>
          <w:tcPr>
            <w:tcW w:w="503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报考职位</w:t>
            </w:r>
          </w:p>
        </w:tc>
        <w:tc>
          <w:tcPr>
            <w:tcW w:w="7829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身份证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5283" w:type="dxa"/>
            <w:gridSpan w:val="6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 xml:space="preserve">联系方式：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家庭详细住址</w:t>
            </w:r>
          </w:p>
        </w:tc>
        <w:tc>
          <w:tcPr>
            <w:tcW w:w="782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35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学  历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学  位</w:t>
            </w:r>
          </w:p>
        </w:tc>
        <w:tc>
          <w:tcPr>
            <w:tcW w:w="12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130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6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3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在职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130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66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2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7829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3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况</w:t>
            </w:r>
          </w:p>
        </w:tc>
        <w:tc>
          <w:tcPr>
            <w:tcW w:w="7829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35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社会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称  谓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政治</w:t>
            </w:r>
          </w:p>
          <w:p>
            <w:pPr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406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35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>
            <w:pPr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406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35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406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35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406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35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406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35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406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35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4066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本人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7829" w:type="dxa"/>
            <w:gridSpan w:val="8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zh-CN"/>
              </w:rPr>
              <w:t>本人所提供的个人信息、证件及相关证明材料真实准确，如因提供有关信息不实或违反有关规定造成的后果，责任自负。</w:t>
            </w:r>
          </w:p>
          <w:p>
            <w:pPr>
              <w:spacing w:line="480" w:lineRule="exac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80" w:lineRule="exac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zh-CN"/>
              </w:rPr>
              <w:t>承诺人（签名）：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144B5"/>
    <w:rsid w:val="42D1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2018-11-08T07:34:00Z</dcterms:created>
  <dc:creator>赣州人事人才网朱振武</dc:creator>
  <cp:lastModifiedBy>赣州人事人才网朱振武</cp:lastModifiedBy>
  <dcterms:modified xsi:type="dcterms:W3CDTF">2018-11-08T07:34:46Z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