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rPr>
          <w:rFonts w:ascii="仿宋" w:hAnsi="仿宋" w:eastAsia="仿宋" w:cs="Arial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Arial"/>
          <w:b/>
          <w:bCs/>
          <w:kern w:val="0"/>
          <w:sz w:val="30"/>
          <w:szCs w:val="30"/>
        </w:rPr>
        <w:t>附件2：</w:t>
      </w:r>
    </w:p>
    <w:p>
      <w:pPr>
        <w:widowControl/>
        <w:spacing w:line="330" w:lineRule="atLeast"/>
        <w:jc w:val="center"/>
        <w:rPr>
          <w:rFonts w:ascii="仿宋" w:hAnsi="仿宋" w:eastAsia="仿宋" w:cs="仿宋_GB2312"/>
          <w:b/>
          <w:bCs/>
          <w:spacing w:val="-20"/>
          <w:sz w:val="36"/>
          <w:szCs w:val="36"/>
        </w:rPr>
      </w:pPr>
      <w:r>
        <w:rPr>
          <w:rFonts w:hint="eastAsia" w:ascii="仿宋" w:hAnsi="仿宋" w:eastAsia="仿宋" w:cs="仿宋_GB2312"/>
          <w:b/>
          <w:bCs/>
          <w:spacing w:val="-20"/>
          <w:sz w:val="36"/>
          <w:szCs w:val="36"/>
        </w:rPr>
        <w:t>应聘报名表</w:t>
      </w:r>
    </w:p>
    <w:tbl>
      <w:tblPr>
        <w:tblStyle w:val="3"/>
        <w:tblpPr w:leftFromText="180" w:rightFromText="180" w:vertAnchor="text" w:horzAnchor="margin" w:tblpXSpec="center" w:tblpY="479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502"/>
        <w:gridCol w:w="851"/>
        <w:gridCol w:w="1120"/>
        <w:gridCol w:w="1454"/>
        <w:gridCol w:w="1433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</w:trPr>
        <w:tc>
          <w:tcPr>
            <w:tcW w:w="1801" w:type="dxa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1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政治面貌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现户籍地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省   市（县）</w:t>
            </w:r>
          </w:p>
        </w:tc>
        <w:tc>
          <w:tcPr>
            <w:tcW w:w="1454" w:type="dxa"/>
            <w:vAlign w:val="center"/>
          </w:tcPr>
          <w:p>
            <w:pPr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联系电话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毕业时间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</w:rPr>
              <w:t>学历及学位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报考公司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及职位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学习经历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9" w:hRule="atLeast"/>
        </w:trPr>
        <w:tc>
          <w:tcPr>
            <w:tcW w:w="18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4"/>
        </w:rPr>
      </w:pPr>
    </w:p>
    <w:p>
      <w:pPr>
        <w:jc w:val="left"/>
        <w:rPr>
          <w:rFonts w:ascii="仿宋" w:hAnsi="仿宋" w:eastAsia="仿宋" w:cs="仿宋"/>
          <w:sz w:val="24"/>
        </w:rPr>
      </w:pPr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35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0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 员及主要社会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 长及突出业绩</w:t>
            </w:r>
          </w:p>
        </w:tc>
        <w:tc>
          <w:tcPr>
            <w:tcW w:w="803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奖励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或处分</w:t>
            </w:r>
          </w:p>
        </w:tc>
        <w:tc>
          <w:tcPr>
            <w:tcW w:w="803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审查</w:t>
            </w:r>
          </w:p>
        </w:tc>
        <w:tc>
          <w:tcPr>
            <w:tcW w:w="803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审核人：                            审核日期：   年  月  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说明：1、此表可打印或用黑色水笔填写，字迹要清楚；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2、此表须如实填写，经审核发现与事实不符的，取消报名资格 。</w:t>
      </w:r>
    </w:p>
    <w:p>
      <w:pPr>
        <w:widowControl/>
        <w:jc w:val="left"/>
        <w:rPr>
          <w:rFonts w:ascii="仿宋" w:hAnsi="仿宋" w:eastAsia="仿宋" w:cs="仿宋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055D9"/>
    <w:rsid w:val="47A055D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2018-08-27T01:30:00Z</dcterms:created>
  <dc:creator>赣州人事人才网朱振武</dc:creator>
  <cp:lastModifiedBy>赣州人事人才网朱振武</cp:lastModifiedBy>
  <dcterms:modified xsi:type="dcterms:W3CDTF">2018-08-27T01:30:12Z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